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F39" w:rsidRPr="00D17783" w:rsidRDefault="00172F39" w:rsidP="00172F39">
      <w:pPr>
        <w:pStyle w:val="ConsNormal"/>
        <w:widowControl/>
        <w:ind w:left="-1134" w:firstLine="0"/>
        <w:jc w:val="center"/>
        <w:rPr>
          <w:rFonts w:ascii="Times New Roman" w:hAnsi="Times New Roman" w:cs="Times New Roman"/>
          <w:b/>
          <w:bCs/>
          <w:color w:val="000000"/>
          <w:sz w:val="22"/>
          <w:szCs w:val="22"/>
        </w:rPr>
      </w:pPr>
      <w:r w:rsidRPr="00D17783">
        <w:rPr>
          <w:rFonts w:ascii="Times New Roman" w:hAnsi="Times New Roman" w:cs="Times New Roman"/>
          <w:b/>
          <w:bCs/>
          <w:color w:val="000000"/>
          <w:sz w:val="22"/>
          <w:szCs w:val="22"/>
        </w:rPr>
        <w:t xml:space="preserve">Информационная карта </w:t>
      </w:r>
    </w:p>
    <w:p w:rsidR="003F6F8B" w:rsidRPr="0046692A" w:rsidRDefault="00172F39" w:rsidP="00172F39">
      <w:pPr>
        <w:pStyle w:val="ConsNonformat"/>
        <w:jc w:val="center"/>
        <w:rPr>
          <w:color w:val="000000"/>
          <w:szCs w:val="22"/>
        </w:rPr>
      </w:pPr>
      <w:r w:rsidRPr="00AC2605">
        <w:rPr>
          <w:color w:val="000000"/>
          <w:szCs w:val="22"/>
        </w:rPr>
        <w:t xml:space="preserve">об аукционе в электронной </w:t>
      </w:r>
      <w:r w:rsidRPr="0046692A">
        <w:rPr>
          <w:color w:val="000000"/>
          <w:szCs w:val="22"/>
        </w:rPr>
        <w:t>форме «</w:t>
      </w:r>
      <w:r w:rsidR="00777B5E" w:rsidRPr="00777B5E">
        <w:rPr>
          <w:szCs w:val="22"/>
        </w:rPr>
        <w:t>Поставка наружных фекальных насосов</w:t>
      </w:r>
      <w:r w:rsidRPr="0046692A">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5A4716" w:rsidP="006C2A93">
            <w:pPr>
              <w:widowControl w:val="0"/>
              <w:ind w:firstLine="0"/>
              <w:rPr>
                <w:color w:val="000000"/>
                <w:sz w:val="22"/>
                <w:szCs w:val="22"/>
              </w:rPr>
            </w:pPr>
            <w:r w:rsidRPr="00AA1DFF">
              <w:rPr>
                <w:color w:val="000000"/>
                <w:sz w:val="22"/>
                <w:szCs w:val="22"/>
              </w:rPr>
              <w:t>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054D1F" w:rsidRPr="00AA1DFF" w:rsidRDefault="00054D1F" w:rsidP="00A97A0D">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p>
        </w:tc>
      </w:tr>
      <w:tr w:rsidR="00C8598F" w:rsidRPr="00AA1DFF" w:rsidTr="00A97A0D">
        <w:tc>
          <w:tcPr>
            <w:tcW w:w="4860" w:type="dxa"/>
          </w:tcPr>
          <w:p w:rsidR="00C8598F" w:rsidRPr="00AA1DFF" w:rsidRDefault="00C8598F" w:rsidP="00A97A0D">
            <w:pPr>
              <w:autoSpaceDE w:val="0"/>
              <w:autoSpaceDN w:val="0"/>
              <w:adjustRightInd w:val="0"/>
              <w:ind w:firstLine="0"/>
              <w:jc w:val="left"/>
              <w:rPr>
                <w:color w:val="000000"/>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tc>
        <w:tc>
          <w:tcPr>
            <w:tcW w:w="6143" w:type="dxa"/>
            <w:gridSpan w:val="2"/>
          </w:tcPr>
          <w:p w:rsidR="00C8598F" w:rsidRPr="00AA1DFF" w:rsidRDefault="00777B5E" w:rsidP="00A97A0D">
            <w:pPr>
              <w:pStyle w:val="afd"/>
              <w:jc w:val="left"/>
              <w:rPr>
                <w:b w:val="0"/>
                <w:sz w:val="22"/>
                <w:szCs w:val="22"/>
              </w:rPr>
            </w:pPr>
            <w:r w:rsidRPr="00AA1DFF">
              <w:rPr>
                <w:b w:val="0"/>
                <w:sz w:val="22"/>
                <w:szCs w:val="22"/>
              </w:rPr>
              <w:t>Поставка наружных фекальных насосов</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1.8.</w:t>
            </w:r>
            <w:r w:rsidR="00ED68DD" w:rsidRPr="00AA1DFF">
              <w:rPr>
                <w:color w:val="000000"/>
                <w:szCs w:val="22"/>
              </w:rPr>
              <w:t xml:space="preserve"> </w:t>
            </w:r>
            <w:r w:rsidRPr="00AA1DFF">
              <w:rPr>
                <w:color w:val="000000"/>
                <w:szCs w:val="22"/>
              </w:rPr>
              <w:t>Идентификационный код закупки:</w:t>
            </w:r>
          </w:p>
        </w:tc>
        <w:tc>
          <w:tcPr>
            <w:tcW w:w="6143" w:type="dxa"/>
            <w:gridSpan w:val="2"/>
          </w:tcPr>
          <w:p w:rsidR="00C8598F" w:rsidRPr="00AA1DFF" w:rsidRDefault="00777B5E" w:rsidP="006C2A93">
            <w:pPr>
              <w:pStyle w:val="ConsNonformat"/>
              <w:jc w:val="both"/>
              <w:rPr>
                <w:color w:val="000000"/>
                <w:szCs w:val="22"/>
              </w:rPr>
            </w:pPr>
            <w:r w:rsidRPr="00AA1DFF">
              <w:rPr>
                <w:color w:val="000000"/>
                <w:szCs w:val="22"/>
              </w:rPr>
              <w:t>183243700034024370100100490132813244</w:t>
            </w:r>
          </w:p>
        </w:tc>
      </w:tr>
      <w:tr w:rsidR="00C8598F" w:rsidRPr="00AA1DFF">
        <w:trPr>
          <w:trHeight w:val="590"/>
        </w:trPr>
        <w:tc>
          <w:tcPr>
            <w:tcW w:w="4860" w:type="dxa"/>
          </w:tcPr>
          <w:p w:rsidR="00C8598F" w:rsidRPr="00AA1DFF" w:rsidRDefault="004672D8" w:rsidP="006C2A93">
            <w:pPr>
              <w:pStyle w:val="ConsNonformat"/>
              <w:rPr>
                <w:color w:val="000000"/>
                <w:szCs w:val="22"/>
              </w:rPr>
            </w:pPr>
            <w:r w:rsidRPr="00AA1DFF">
              <w:rPr>
                <w:color w:val="000000"/>
                <w:szCs w:val="22"/>
              </w:rPr>
              <w:t>1.9</w:t>
            </w:r>
            <w:r w:rsidR="00C8598F" w:rsidRPr="00AA1DFF">
              <w:rPr>
                <w:color w:val="000000"/>
                <w:szCs w:val="22"/>
              </w:rPr>
              <w:t>.</w:t>
            </w:r>
            <w:r w:rsidR="00ED68DD" w:rsidRPr="00AA1DFF">
              <w:rPr>
                <w:color w:val="000000"/>
                <w:szCs w:val="22"/>
              </w:rPr>
              <w:t xml:space="preserve"> </w:t>
            </w:r>
            <w:r w:rsidR="00C8598F" w:rsidRPr="00AA1DFF">
              <w:rPr>
                <w:color w:val="000000"/>
                <w:szCs w:val="22"/>
              </w:rPr>
              <w:t>Преимущества, предоставляемые участникам электронного аукциона:</w:t>
            </w:r>
          </w:p>
        </w:tc>
        <w:tc>
          <w:tcPr>
            <w:tcW w:w="6143" w:type="dxa"/>
            <w:gridSpan w:val="2"/>
          </w:tcPr>
          <w:p w:rsidR="00C8598F" w:rsidRPr="00AA1DFF" w:rsidRDefault="00F25508" w:rsidP="00777B5E">
            <w:pPr>
              <w:autoSpaceDE w:val="0"/>
              <w:autoSpaceDN w:val="0"/>
              <w:adjustRightInd w:val="0"/>
              <w:ind w:firstLine="0"/>
              <w:rPr>
                <w:color w:val="000000"/>
                <w:sz w:val="22"/>
                <w:szCs w:val="22"/>
              </w:rPr>
            </w:pPr>
            <w:r w:rsidRPr="00AA1DFF">
              <w:rPr>
                <w:color w:val="000000"/>
                <w:sz w:val="22"/>
                <w:szCs w:val="22"/>
              </w:rPr>
              <w:t xml:space="preserve">Устанавливаются преимущества, предоставляемые заказчиком </w:t>
            </w:r>
            <w:r w:rsidRPr="00AA1DFF">
              <w:rPr>
                <w:b/>
                <w:color w:val="000000"/>
                <w:sz w:val="22"/>
                <w:szCs w:val="22"/>
              </w:rPr>
              <w:t>субъектам малого предпринимательства, социально ориентированным некоммерческим организациям</w:t>
            </w:r>
            <w:r w:rsidR="006C2A93" w:rsidRPr="00AA1DFF">
              <w:rPr>
                <w:color w:val="000000"/>
                <w:sz w:val="22"/>
                <w:szCs w:val="22"/>
              </w:rPr>
              <w:t>, в соответствии со ст.</w:t>
            </w:r>
            <w:r w:rsidRPr="00AA1DFF">
              <w:rPr>
                <w:color w:val="000000"/>
                <w:sz w:val="22"/>
                <w:szCs w:val="22"/>
              </w:rPr>
              <w:t xml:space="preserve"> 30 </w:t>
            </w:r>
            <w:r w:rsidR="006C2A93" w:rsidRPr="00AA1DFF">
              <w:rPr>
                <w:color w:val="000000"/>
                <w:sz w:val="22"/>
                <w:szCs w:val="22"/>
              </w:rPr>
              <w:t xml:space="preserve">Федерального закона от 05.04.2013 №44-ФЗ «О контрактной системе в сфере закупок товаров, работ, услуг для обеспечения государственных и муниципальных нужд» (далее </w:t>
            </w:r>
            <w:r w:rsidR="00862AAC" w:rsidRPr="00AA1DFF">
              <w:rPr>
                <w:color w:val="000000"/>
                <w:sz w:val="22"/>
                <w:szCs w:val="22"/>
              </w:rPr>
              <w:t xml:space="preserve">по тексту </w:t>
            </w:r>
            <w:r w:rsidR="00777B5E" w:rsidRPr="00AA1DFF">
              <w:rPr>
                <w:color w:val="000000"/>
                <w:sz w:val="22"/>
                <w:szCs w:val="22"/>
              </w:rPr>
              <w:t xml:space="preserve">- </w:t>
            </w:r>
            <w:r w:rsidR="00862AAC" w:rsidRPr="00AA1DFF">
              <w:rPr>
                <w:color w:val="000000"/>
                <w:sz w:val="22"/>
                <w:szCs w:val="22"/>
              </w:rPr>
              <w:t>Закон 44-ФЗ).</w:t>
            </w:r>
          </w:p>
        </w:tc>
      </w:tr>
      <w:tr w:rsidR="00C8598F" w:rsidRPr="00AA1DFF">
        <w:tc>
          <w:tcPr>
            <w:tcW w:w="4860" w:type="dxa"/>
          </w:tcPr>
          <w:p w:rsidR="00C8598F" w:rsidRPr="00AA1DFF" w:rsidRDefault="004672D8" w:rsidP="006C2A93">
            <w:pPr>
              <w:pStyle w:val="ConsNonformat"/>
              <w:rPr>
                <w:color w:val="000000"/>
                <w:szCs w:val="22"/>
              </w:rPr>
            </w:pPr>
            <w:r w:rsidRPr="00AA1DFF">
              <w:rPr>
                <w:color w:val="000000"/>
                <w:szCs w:val="22"/>
              </w:rPr>
              <w:t>1.10</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4672D8" w:rsidP="006C2A93">
            <w:pPr>
              <w:pStyle w:val="ConsNonformat"/>
              <w:rPr>
                <w:color w:val="000000"/>
                <w:szCs w:val="22"/>
              </w:rPr>
            </w:pPr>
            <w:r w:rsidRPr="00AA1DFF">
              <w:rPr>
                <w:color w:val="000000"/>
                <w:szCs w:val="22"/>
              </w:rPr>
              <w:t>1.11</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777B5E" w:rsidP="006C2A93">
            <w:pPr>
              <w:pStyle w:val="ConsNonformat"/>
              <w:jc w:val="both"/>
              <w:rPr>
                <w:color w:val="000000"/>
                <w:szCs w:val="22"/>
              </w:rPr>
            </w:pPr>
            <w:r w:rsidRPr="00AA1DFF">
              <w:rPr>
                <w:color w:val="000000"/>
                <w:szCs w:val="22"/>
              </w:rPr>
              <w:t>28.13.14.190</w:t>
            </w:r>
          </w:p>
        </w:tc>
      </w:tr>
      <w:tr w:rsidR="003904EA" w:rsidRPr="00AA1DFF">
        <w:tc>
          <w:tcPr>
            <w:tcW w:w="4860" w:type="dxa"/>
          </w:tcPr>
          <w:p w:rsidR="003904EA" w:rsidRPr="00AA1DFF" w:rsidRDefault="004672D8" w:rsidP="006C2A93">
            <w:pPr>
              <w:autoSpaceDE w:val="0"/>
              <w:autoSpaceDN w:val="0"/>
              <w:adjustRightInd w:val="0"/>
              <w:ind w:firstLine="0"/>
              <w:rPr>
                <w:color w:val="000000"/>
                <w:sz w:val="22"/>
                <w:szCs w:val="22"/>
              </w:rPr>
            </w:pPr>
            <w:r w:rsidRPr="00AA1DFF">
              <w:rPr>
                <w:color w:val="000000"/>
                <w:sz w:val="22"/>
                <w:szCs w:val="22"/>
              </w:rPr>
              <w:t>1.12</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AC2605"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Pr="00AA1DFF">
              <w:rPr>
                <w:color w:val="000000"/>
                <w:sz w:val="22"/>
                <w:szCs w:val="22"/>
              </w:rPr>
              <w:t xml:space="preserve"> 44-ФЗ.</w:t>
            </w:r>
          </w:p>
          <w:p w:rsidR="00AC2605" w:rsidRPr="00AA1DFF" w:rsidRDefault="00AC2605" w:rsidP="006C2A93">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Pr="00AA1DFF">
              <w:rPr>
                <w:sz w:val="22"/>
                <w:szCs w:val="22"/>
              </w:rPr>
              <w:t xml:space="preserve">: </w:t>
            </w:r>
            <w:r w:rsidRPr="00AA1DFF">
              <w:rPr>
                <w:b/>
                <w:sz w:val="22"/>
                <w:szCs w:val="22"/>
              </w:rPr>
              <w:t xml:space="preserve">с </w:t>
            </w:r>
            <w:r w:rsidR="00777B5E" w:rsidRPr="00AA1DFF">
              <w:rPr>
                <w:b/>
                <w:sz w:val="22"/>
                <w:szCs w:val="22"/>
              </w:rPr>
              <w:t>«18</w:t>
            </w:r>
            <w:r w:rsidRPr="00AA1DFF">
              <w:rPr>
                <w:b/>
                <w:sz w:val="22"/>
                <w:szCs w:val="22"/>
              </w:rPr>
              <w:t xml:space="preserve">» </w:t>
            </w:r>
            <w:r w:rsidR="00777B5E" w:rsidRPr="00AA1DFF">
              <w:rPr>
                <w:b/>
                <w:sz w:val="22"/>
                <w:szCs w:val="22"/>
              </w:rPr>
              <w:t>июня</w:t>
            </w:r>
            <w:r w:rsidRPr="00AA1DFF">
              <w:rPr>
                <w:b/>
                <w:sz w:val="22"/>
                <w:szCs w:val="22"/>
              </w:rPr>
              <w:t xml:space="preserve"> 2018 года.</w:t>
            </w:r>
          </w:p>
          <w:p w:rsidR="003904EA" w:rsidRPr="00AA1DFF" w:rsidRDefault="00AC2605" w:rsidP="00777B5E">
            <w:pPr>
              <w:autoSpaceDE w:val="0"/>
              <w:autoSpaceDN w:val="0"/>
              <w:adjustRightInd w:val="0"/>
              <w:ind w:firstLine="0"/>
              <w:rPr>
                <w:color w:val="000000"/>
                <w:sz w:val="22"/>
                <w:szCs w:val="22"/>
              </w:rPr>
            </w:pPr>
            <w:r w:rsidRPr="00AA1DFF">
              <w:rPr>
                <w:color w:val="000000"/>
                <w:sz w:val="22"/>
                <w:szCs w:val="22"/>
              </w:rPr>
              <w:t xml:space="preserve">Срок предоставления участникам электронного аукциона разъяснений положений документации: </w:t>
            </w:r>
            <w:r w:rsidRPr="00AA1DFF">
              <w:rPr>
                <w:sz w:val="22"/>
                <w:szCs w:val="22"/>
              </w:rPr>
              <w:t xml:space="preserve">в течение двух дней с даты поступления запроса, дата поступления запроса </w:t>
            </w:r>
            <w:r w:rsidRPr="00AA1DFF">
              <w:rPr>
                <w:b/>
                <w:sz w:val="22"/>
                <w:szCs w:val="22"/>
              </w:rPr>
              <w:t xml:space="preserve">не позднее </w:t>
            </w:r>
            <w:r w:rsidR="00777B5E" w:rsidRPr="00AA1DFF">
              <w:rPr>
                <w:b/>
                <w:sz w:val="22"/>
                <w:szCs w:val="22"/>
              </w:rPr>
              <w:t>«22</w:t>
            </w:r>
            <w:r w:rsidRPr="00AA1DFF">
              <w:rPr>
                <w:b/>
                <w:sz w:val="22"/>
                <w:szCs w:val="22"/>
              </w:rPr>
              <w:t xml:space="preserve">» </w:t>
            </w:r>
            <w:r w:rsidR="00777B5E" w:rsidRPr="00AA1DFF">
              <w:rPr>
                <w:b/>
                <w:sz w:val="22"/>
                <w:szCs w:val="22"/>
              </w:rPr>
              <w:t>июня</w:t>
            </w:r>
            <w:r w:rsidRPr="00AA1DFF">
              <w:rPr>
                <w:b/>
                <w:sz w:val="22"/>
                <w:szCs w:val="22"/>
              </w:rPr>
              <w:t xml:space="preserve"> 2018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4672D8" w:rsidRPr="00AA1DFF">
              <w:rPr>
                <w:color w:val="000000"/>
                <w:szCs w:val="22"/>
              </w:rPr>
              <w:t>3</w:t>
            </w:r>
            <w:r w:rsidRPr="00AA1DFF">
              <w:rPr>
                <w:color w:val="000000"/>
                <w:szCs w:val="22"/>
              </w:rPr>
              <w:t xml:space="preserve">. </w:t>
            </w:r>
            <w:r w:rsidRPr="00AA1DFF">
              <w:rPr>
                <w:szCs w:val="22"/>
              </w:rPr>
              <w:t>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t>Не установлено</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6C2A93">
            <w:pPr>
              <w:ind w:left="-21" w:firstLine="0"/>
              <w:rPr>
                <w:color w:val="000000"/>
                <w:sz w:val="22"/>
                <w:szCs w:val="22"/>
              </w:rPr>
            </w:pPr>
            <w:r w:rsidRPr="00AA1DFF">
              <w:rPr>
                <w:color w:val="000000"/>
                <w:sz w:val="22"/>
                <w:szCs w:val="22"/>
              </w:rPr>
              <w:t xml:space="preserve">2.1. </w:t>
            </w:r>
            <w:r w:rsidR="00BA09FB" w:rsidRPr="00AA1DFF">
              <w:rPr>
                <w:color w:val="000000"/>
                <w:sz w:val="22"/>
                <w:szCs w:val="22"/>
              </w:rPr>
              <w:t xml:space="preserve">Место </w:t>
            </w:r>
            <w:r w:rsidR="00F25508" w:rsidRPr="00AA1DFF">
              <w:rPr>
                <w:color w:val="000000"/>
                <w:sz w:val="22"/>
                <w:szCs w:val="22"/>
              </w:rPr>
              <w:t>поставки товара</w:t>
            </w:r>
            <w:r w:rsidR="008A7EE8" w:rsidRPr="00AA1DFF">
              <w:rPr>
                <w:color w:val="000000"/>
                <w:sz w:val="22"/>
                <w:szCs w:val="22"/>
              </w:rPr>
              <w:t>:</w:t>
            </w:r>
          </w:p>
        </w:tc>
        <w:tc>
          <w:tcPr>
            <w:tcW w:w="6143" w:type="dxa"/>
            <w:gridSpan w:val="2"/>
            <w:vAlign w:val="center"/>
          </w:tcPr>
          <w:p w:rsidR="00BA09FB" w:rsidRPr="00AA1DFF" w:rsidRDefault="00F25508" w:rsidP="006C2A93">
            <w:pPr>
              <w:pStyle w:val="afd"/>
              <w:jc w:val="both"/>
              <w:rPr>
                <w:b w:val="0"/>
                <w:sz w:val="22"/>
                <w:szCs w:val="22"/>
              </w:rPr>
            </w:pPr>
            <w:r w:rsidRPr="00AA1DFF">
              <w:rPr>
                <w:b w:val="0"/>
                <w:sz w:val="22"/>
                <w:szCs w:val="22"/>
              </w:rPr>
              <w:t xml:space="preserve">Красноярский край, Туруханский район, п. Светлогорск, </w:t>
            </w:r>
            <w:r w:rsidR="006C2A93" w:rsidRPr="00AA1DFF">
              <w:rPr>
                <w:b w:val="0"/>
                <w:sz w:val="22"/>
                <w:szCs w:val="22"/>
              </w:rPr>
              <w:t xml:space="preserve">              </w:t>
            </w:r>
            <w:r w:rsidR="00553D0A" w:rsidRPr="00AA1DFF">
              <w:rPr>
                <w:b w:val="0"/>
                <w:sz w:val="22"/>
                <w:szCs w:val="22"/>
              </w:rPr>
              <w:t>ул. Энергетиков, д. 15</w:t>
            </w:r>
            <w:r w:rsidRPr="00AA1DFF">
              <w:rPr>
                <w:b w:val="0"/>
                <w:sz w:val="22"/>
                <w:szCs w:val="22"/>
              </w:rPr>
              <w:t xml:space="preserve">. Подробная информация о месте </w:t>
            </w:r>
            <w:r w:rsidRPr="00AA1DFF">
              <w:rPr>
                <w:b w:val="0"/>
                <w:sz w:val="22"/>
                <w:szCs w:val="22"/>
              </w:rPr>
              <w:lastRenderedPageBreak/>
              <w:t xml:space="preserve">поставки товара изложена в разделе 1 </w:t>
            </w:r>
            <w:r w:rsidRPr="00AA1DFF">
              <w:rPr>
                <w:b w:val="0"/>
                <w:color w:val="000000"/>
                <w:spacing w:val="-2"/>
                <w:sz w:val="22"/>
                <w:szCs w:val="22"/>
              </w:rPr>
              <w:t>Приложения №2 (описание объекта закупки)</w:t>
            </w:r>
            <w:r w:rsidR="00862AAC" w:rsidRPr="00AA1DFF">
              <w:rPr>
                <w:b w:val="0"/>
                <w:color w:val="000000"/>
                <w:spacing w:val="-2"/>
                <w:sz w:val="22"/>
                <w:szCs w:val="22"/>
              </w:rPr>
              <w:t>.</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lastRenderedPageBreak/>
              <w:t xml:space="preserve">2.2. </w:t>
            </w:r>
            <w:r w:rsidR="00BA09FB" w:rsidRPr="00AA1DFF">
              <w:rPr>
                <w:color w:val="000000"/>
                <w:sz w:val="22"/>
                <w:szCs w:val="22"/>
              </w:rPr>
              <w:t xml:space="preserve">Срок </w:t>
            </w:r>
            <w:r w:rsidR="00F25508" w:rsidRPr="00AA1DFF">
              <w:rPr>
                <w:color w:val="000000"/>
                <w:sz w:val="22"/>
                <w:szCs w:val="22"/>
              </w:rPr>
              <w:t>поставки товара</w:t>
            </w:r>
            <w:r w:rsidR="00BA09FB" w:rsidRPr="00AA1DFF">
              <w:rPr>
                <w:color w:val="000000"/>
                <w:sz w:val="22"/>
                <w:szCs w:val="22"/>
              </w:rPr>
              <w:t>:</w:t>
            </w:r>
          </w:p>
        </w:tc>
        <w:tc>
          <w:tcPr>
            <w:tcW w:w="6143" w:type="dxa"/>
            <w:gridSpan w:val="2"/>
            <w:vAlign w:val="center"/>
          </w:tcPr>
          <w:p w:rsidR="00BA09FB" w:rsidRPr="00AA1DFF" w:rsidRDefault="00F25508" w:rsidP="006C2A93">
            <w:pPr>
              <w:pStyle w:val="afd"/>
              <w:jc w:val="both"/>
              <w:rPr>
                <w:b w:val="0"/>
                <w:sz w:val="22"/>
                <w:szCs w:val="22"/>
              </w:rPr>
            </w:pPr>
            <w:r w:rsidRPr="00AA1DFF">
              <w:rPr>
                <w:b w:val="0"/>
                <w:sz w:val="22"/>
                <w:szCs w:val="22"/>
              </w:rPr>
              <w:t>В течение 30 (тридцати) календарных дней с момента заключения контракта.</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F25508" w:rsidRPr="00AA1DFF">
              <w:rPr>
                <w:color w:val="000000"/>
                <w:sz w:val="22"/>
                <w:szCs w:val="22"/>
              </w:rPr>
              <w:t>товара</w:t>
            </w:r>
            <w:r w:rsidR="00BA09FB" w:rsidRPr="00AA1DFF">
              <w:rPr>
                <w:color w:val="000000"/>
                <w:sz w:val="22"/>
                <w:szCs w:val="22"/>
              </w:rPr>
              <w:t>:</w:t>
            </w:r>
          </w:p>
        </w:tc>
        <w:tc>
          <w:tcPr>
            <w:tcW w:w="6143" w:type="dxa"/>
            <w:gridSpan w:val="2"/>
          </w:tcPr>
          <w:p w:rsidR="00BA09FB" w:rsidRPr="00AA1DFF" w:rsidRDefault="00777B5E" w:rsidP="00CC62DB">
            <w:pPr>
              <w:ind w:firstLine="0"/>
              <w:rPr>
                <w:sz w:val="22"/>
                <w:szCs w:val="22"/>
              </w:rPr>
            </w:pPr>
            <w:r w:rsidRPr="00AA1DFF">
              <w:rPr>
                <w:sz w:val="22"/>
                <w:szCs w:val="22"/>
              </w:rPr>
              <w:t>2</w:t>
            </w:r>
            <w:r w:rsidR="00F25508" w:rsidRPr="00AA1DFF">
              <w:rPr>
                <w:sz w:val="22"/>
                <w:szCs w:val="22"/>
              </w:rPr>
              <w:t xml:space="preserve"> штук</w:t>
            </w:r>
            <w:r w:rsidRPr="00AA1DFF">
              <w:rPr>
                <w:sz w:val="22"/>
                <w:szCs w:val="22"/>
              </w:rPr>
              <w:t>и</w:t>
            </w:r>
            <w:r w:rsidR="00862AAC" w:rsidRPr="00AA1DFF">
              <w:rPr>
                <w:sz w:val="22"/>
                <w:szCs w:val="22"/>
              </w:rPr>
              <w:t>.</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F25508" w:rsidP="006C2A93">
            <w:pPr>
              <w:ind w:firstLine="0"/>
              <w:rPr>
                <w:color w:val="000000"/>
                <w:sz w:val="22"/>
                <w:szCs w:val="22"/>
                <w:highlight w:val="yellow"/>
              </w:rPr>
            </w:pPr>
            <w:r w:rsidRPr="00AA1DFF">
              <w:rPr>
                <w:sz w:val="22"/>
                <w:szCs w:val="22"/>
              </w:rPr>
              <w:t>Срок гарантии на товар устанавливается продолжительностью не менее 12 (двенадцати) месяцев с даты подписания Сторонами акта сдачи-приемки товара.</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777B5E" w:rsidP="00F25508">
            <w:pPr>
              <w:pStyle w:val="afd"/>
              <w:jc w:val="left"/>
              <w:rPr>
                <w:b w:val="0"/>
                <w:sz w:val="22"/>
                <w:szCs w:val="22"/>
              </w:rPr>
            </w:pPr>
            <w:r w:rsidRPr="00AA1DFF">
              <w:rPr>
                <w:sz w:val="22"/>
                <w:szCs w:val="22"/>
              </w:rPr>
              <w:t xml:space="preserve">360 868,67 </w:t>
            </w:r>
            <w:r w:rsidRPr="00AA1DFF">
              <w:rPr>
                <w:b w:val="0"/>
                <w:sz w:val="22"/>
                <w:szCs w:val="22"/>
              </w:rPr>
              <w:t>(триста шестьдесят тысяч восемьсот шестьдесят восемь рублей 67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AA1DFF" w:rsidRDefault="00F25508" w:rsidP="006C2A93">
            <w:pPr>
              <w:pStyle w:val="afd"/>
              <w:keepLines/>
              <w:jc w:val="both"/>
              <w:rPr>
                <w:b w:val="0"/>
                <w:sz w:val="22"/>
                <w:szCs w:val="22"/>
              </w:rPr>
            </w:pPr>
            <w:r w:rsidRPr="00AA1DFF">
              <w:rPr>
                <w:b w:val="0"/>
                <w:sz w:val="22"/>
                <w:szCs w:val="22"/>
              </w:rPr>
              <w:t xml:space="preserve">Метод сопоставимых рыночных цен (анализа рынка). </w:t>
            </w:r>
            <w:r w:rsidRPr="00AA1DFF">
              <w:rPr>
                <w:b w:val="0"/>
                <w:color w:val="000000"/>
                <w:sz w:val="22"/>
                <w:szCs w:val="22"/>
              </w:rPr>
              <w:t>В соответствии с Приложением №1 к информационной карте</w:t>
            </w:r>
            <w:r w:rsidR="00862AAC" w:rsidRPr="00AA1DFF">
              <w:rPr>
                <w:b w:val="0"/>
                <w:color w:val="000000"/>
                <w:sz w:val="22"/>
                <w:szCs w:val="22"/>
              </w:rPr>
              <w:t>.</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777B5E" w:rsidP="001D0BCE">
            <w:pPr>
              <w:pStyle w:val="ConsNonformat"/>
              <w:rPr>
                <w:color w:val="000000"/>
                <w:szCs w:val="22"/>
                <w:highlight w:val="yellow"/>
              </w:rPr>
            </w:pPr>
            <w:r w:rsidRPr="00AA1DFF">
              <w:rPr>
                <w:color w:val="000000"/>
                <w:szCs w:val="22"/>
              </w:rPr>
              <w:t>Бюджет муниципального образования Светлогорский сельсовет Туруханского района Красноярского края</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Pr="00AA1DFF" w:rsidRDefault="00F25508" w:rsidP="00777B5E">
            <w:pPr>
              <w:ind w:firstLine="0"/>
              <w:jc w:val="left"/>
              <w:rPr>
                <w:color w:val="000000"/>
                <w:sz w:val="22"/>
                <w:szCs w:val="22"/>
              </w:rPr>
            </w:pPr>
            <w:r w:rsidRPr="00AA1DFF">
              <w:rPr>
                <w:sz w:val="22"/>
                <w:szCs w:val="22"/>
              </w:rPr>
              <w:t xml:space="preserve">556 </w:t>
            </w:r>
            <w:r w:rsidR="00777B5E" w:rsidRPr="00AA1DFF">
              <w:rPr>
                <w:sz w:val="22"/>
                <w:szCs w:val="22"/>
              </w:rPr>
              <w:t>0502 0210090630 244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9"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0"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w:t>
            </w:r>
            <w:r w:rsidRPr="00AA1DFF">
              <w:rPr>
                <w:color w:val="000000"/>
                <w:sz w:val="22"/>
                <w:szCs w:val="22"/>
              </w:rPr>
              <w:lastRenderedPageBreak/>
              <w:t xml:space="preserve">признании обязанности заявителя по уплате этих сумм исполненной или которые признаны безнадежными к взысканию в соответствии с </w:t>
            </w:r>
            <w:hyperlink r:id="rId11"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2" w:anchor="/document/10108000/entry/289" w:history="1">
              <w:r w:rsidRPr="00AA1DFF">
                <w:rPr>
                  <w:rStyle w:val="a7"/>
                  <w:color w:val="auto"/>
                  <w:sz w:val="22"/>
                  <w:szCs w:val="22"/>
                  <w:u w:val="none"/>
                </w:rPr>
                <w:t>статьями 289</w:t>
              </w:r>
            </w:hyperlink>
            <w:r w:rsidRPr="00AA1DFF">
              <w:rPr>
                <w:sz w:val="22"/>
                <w:szCs w:val="22"/>
              </w:rPr>
              <w:t xml:space="preserve">, </w:t>
            </w:r>
            <w:hyperlink r:id="rId13" w:anchor="/document/10108000/entry/290" w:history="1">
              <w:r w:rsidRPr="00AA1DFF">
                <w:rPr>
                  <w:rStyle w:val="a7"/>
                  <w:color w:val="auto"/>
                  <w:sz w:val="22"/>
                  <w:szCs w:val="22"/>
                  <w:u w:val="none"/>
                </w:rPr>
                <w:t>290</w:t>
              </w:r>
            </w:hyperlink>
            <w:r w:rsidRPr="00AA1DFF">
              <w:rPr>
                <w:sz w:val="22"/>
                <w:szCs w:val="22"/>
              </w:rPr>
              <w:t xml:space="preserve">, </w:t>
            </w:r>
            <w:hyperlink r:id="rId14" w:anchor="/document/10108000/entry/291" w:history="1">
              <w:r w:rsidRPr="00AA1DFF">
                <w:rPr>
                  <w:rStyle w:val="a7"/>
                  <w:color w:val="auto"/>
                  <w:sz w:val="22"/>
                  <w:szCs w:val="22"/>
                  <w:u w:val="none"/>
                </w:rPr>
                <w:t>291</w:t>
              </w:r>
            </w:hyperlink>
            <w:r w:rsidRPr="00AA1DFF">
              <w:rPr>
                <w:sz w:val="22"/>
                <w:szCs w:val="22"/>
              </w:rPr>
              <w:t xml:space="preserve">, </w:t>
            </w:r>
            <w:hyperlink r:id="rId15"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6"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w:t>
            </w:r>
            <w:r w:rsidRPr="00AA1DFF">
              <w:rPr>
                <w:color w:val="000000"/>
                <w:sz w:val="22"/>
                <w:szCs w:val="22"/>
              </w:rPr>
              <w:lastRenderedPageBreak/>
              <w:t>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EE0755" w:rsidRPr="00AA1DFF" w:rsidRDefault="00EE0755" w:rsidP="00165E54">
            <w:pPr>
              <w:pStyle w:val="ConsNonformat"/>
              <w:ind w:firstLine="648"/>
              <w:jc w:val="both"/>
              <w:rPr>
                <w:color w:val="000000"/>
                <w:szCs w:val="22"/>
              </w:rPr>
            </w:pPr>
            <w:r w:rsidRPr="00AA1DFF">
              <w:rPr>
                <w:color w:val="000000"/>
                <w:szCs w:val="22"/>
              </w:rPr>
              <w:t>9) участник закупки не является офшорной компанией.</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Pr="00AA1DFF">
              <w:rPr>
                <w:color w:val="000000"/>
                <w:szCs w:val="22"/>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EE0755" w:rsidRPr="00AA1DFF" w:rsidRDefault="00EE0755" w:rsidP="005A4645">
            <w:pPr>
              <w:widowControl w:val="0"/>
              <w:ind w:firstLine="0"/>
              <w:rPr>
                <w:b/>
                <w:bCs/>
                <w:sz w:val="22"/>
                <w:szCs w:val="22"/>
              </w:rPr>
            </w:pPr>
            <w:r w:rsidRPr="00AA1DFF">
              <w:rPr>
                <w:b/>
                <w:bCs/>
                <w:sz w:val="22"/>
                <w:szCs w:val="22"/>
              </w:rPr>
              <w:t>Размер обеспечения заявки на участие в аукционе составляет 1%</w:t>
            </w:r>
            <w:r w:rsidRPr="00AA1DFF">
              <w:rPr>
                <w:bCs/>
                <w:sz w:val="22"/>
                <w:szCs w:val="22"/>
              </w:rPr>
              <w:t xml:space="preserve"> от начальной (максимальной) цены контракта</w:t>
            </w:r>
            <w:r w:rsidR="00862AAC" w:rsidRPr="00AA1DFF">
              <w:rPr>
                <w:bCs/>
                <w:sz w:val="22"/>
                <w:szCs w:val="22"/>
              </w:rPr>
              <w:t>.</w:t>
            </w:r>
            <w:r w:rsidRPr="00AA1DFF">
              <w:rPr>
                <w:bCs/>
                <w:sz w:val="22"/>
                <w:szCs w:val="22"/>
              </w:rPr>
              <w:t xml:space="preserve">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EE0755" w:rsidRPr="00AA1DFF" w:rsidRDefault="00862AAC" w:rsidP="005A508F">
            <w:pPr>
              <w:widowControl w:val="0"/>
              <w:autoSpaceDE w:val="0"/>
              <w:autoSpaceDN w:val="0"/>
              <w:adjustRightInd w:val="0"/>
              <w:ind w:left="-40" w:hanging="20"/>
              <w:rPr>
                <w:b/>
                <w:sz w:val="22"/>
                <w:szCs w:val="22"/>
              </w:rPr>
            </w:pPr>
            <w:r w:rsidRPr="00AA1DFF">
              <w:rPr>
                <w:sz w:val="22"/>
                <w:szCs w:val="22"/>
              </w:rPr>
              <w:t xml:space="preserve">1. </w:t>
            </w:r>
            <w:r w:rsidR="00EE0755" w:rsidRPr="00AA1DFF">
              <w:rPr>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7" w:history="1">
              <w:r w:rsidR="00EE0755" w:rsidRPr="00AA1DFF">
                <w:rPr>
                  <w:sz w:val="22"/>
                  <w:szCs w:val="22"/>
                </w:rPr>
                <w:t>статьи 45</w:t>
              </w:r>
            </w:hyperlink>
            <w:r w:rsidR="00EE0755" w:rsidRPr="00AA1DFF">
              <w:rPr>
                <w:sz w:val="22"/>
                <w:szCs w:val="22"/>
              </w:rPr>
              <w:t xml:space="preserve"> Закона 44-ФЗ, или внесением денежных средств на счет</w:t>
            </w:r>
            <w:r w:rsidR="00EE0755" w:rsidRPr="00AA1DFF">
              <w:rPr>
                <w:b/>
                <w:sz w:val="22"/>
                <w:szCs w:val="22"/>
              </w:rPr>
              <w:t>:</w:t>
            </w:r>
          </w:p>
          <w:p w:rsidR="00EE0755" w:rsidRPr="00AA1DFF" w:rsidRDefault="00EE0755" w:rsidP="005A508F">
            <w:pPr>
              <w:ind w:firstLine="0"/>
              <w:rPr>
                <w:b/>
                <w:sz w:val="22"/>
                <w:szCs w:val="22"/>
              </w:rPr>
            </w:pPr>
            <w:r w:rsidRPr="00AA1DFF">
              <w:rPr>
                <w:b/>
                <w:sz w:val="22"/>
                <w:szCs w:val="22"/>
              </w:rPr>
              <w:t xml:space="preserve">Получатель – УФК по Красноярскому краю (Администрация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EE0755" w:rsidRPr="00AA1DFF" w:rsidRDefault="00EE0755" w:rsidP="005A508F">
            <w:pPr>
              <w:autoSpaceDE w:val="0"/>
              <w:autoSpaceDN w:val="0"/>
              <w:adjustRightInd w:val="0"/>
              <w:ind w:firstLine="0"/>
              <w:rPr>
                <w:sz w:val="22"/>
                <w:szCs w:val="22"/>
              </w:rPr>
            </w:pPr>
            <w:r w:rsidRPr="00AA1DFF">
              <w:rPr>
                <w:sz w:val="22"/>
                <w:szCs w:val="22"/>
              </w:rPr>
              <w:t>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EE0755" w:rsidRPr="00AA1DFF" w:rsidRDefault="00EE0755" w:rsidP="005A508F">
            <w:pPr>
              <w:autoSpaceDE w:val="0"/>
              <w:autoSpaceDN w:val="0"/>
              <w:adjustRightInd w:val="0"/>
              <w:ind w:firstLine="0"/>
              <w:rPr>
                <w:sz w:val="22"/>
                <w:szCs w:val="22"/>
              </w:rPr>
            </w:pPr>
            <w:r w:rsidRPr="00AA1DFF">
              <w:rPr>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EE0755" w:rsidRPr="00AA1DFF" w:rsidRDefault="00EE0755" w:rsidP="005A508F">
            <w:pPr>
              <w:autoSpaceDE w:val="0"/>
              <w:autoSpaceDN w:val="0"/>
              <w:adjustRightInd w:val="0"/>
              <w:ind w:firstLine="0"/>
              <w:rPr>
                <w:sz w:val="22"/>
                <w:szCs w:val="22"/>
              </w:rPr>
            </w:pPr>
            <w:r w:rsidRPr="00AA1DFF">
              <w:rPr>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EE0755" w:rsidRPr="00AA1DFF" w:rsidRDefault="00EE0755" w:rsidP="005A508F">
            <w:pPr>
              <w:autoSpaceDE w:val="0"/>
              <w:autoSpaceDN w:val="0"/>
              <w:adjustRightInd w:val="0"/>
              <w:ind w:firstLine="0"/>
              <w:rPr>
                <w:sz w:val="22"/>
                <w:szCs w:val="22"/>
              </w:rPr>
            </w:pPr>
            <w:r w:rsidRPr="00AA1DFF">
              <w:rPr>
                <w:sz w:val="22"/>
                <w:szCs w:val="22"/>
              </w:rPr>
              <w:t xml:space="preserve">4. </w:t>
            </w:r>
            <w:r w:rsidRPr="00AA1DFF">
              <w:rPr>
                <w:b/>
                <w:sz w:val="22"/>
                <w:szCs w:val="22"/>
              </w:rPr>
              <w:t>Размер обеспечения исполнения контракта составляет 5%</w:t>
            </w:r>
            <w:r w:rsidRPr="00AA1DFF">
              <w:rPr>
                <w:sz w:val="22"/>
                <w:szCs w:val="22"/>
              </w:rPr>
              <w:t xml:space="preserve"> начальной (максимальной) цены контракта. </w:t>
            </w:r>
          </w:p>
          <w:p w:rsidR="00EE0755" w:rsidRPr="00AA1DFF" w:rsidRDefault="00EE0755" w:rsidP="005A508F">
            <w:pPr>
              <w:autoSpaceDE w:val="0"/>
              <w:autoSpaceDN w:val="0"/>
              <w:adjustRightInd w:val="0"/>
              <w:ind w:firstLine="0"/>
              <w:rPr>
                <w:sz w:val="22"/>
                <w:szCs w:val="22"/>
              </w:rPr>
            </w:pPr>
            <w:r w:rsidRPr="00AA1DFF">
              <w:rPr>
                <w:sz w:val="22"/>
                <w:szCs w:val="22"/>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18" w:history="1">
              <w:r w:rsidRPr="00AA1DFF">
                <w:rPr>
                  <w:sz w:val="22"/>
                  <w:szCs w:val="22"/>
                </w:rPr>
                <w:t>статьи 37</w:t>
              </w:r>
            </w:hyperlink>
            <w:r w:rsidRPr="00AA1DFF">
              <w:rPr>
                <w:sz w:val="22"/>
                <w:szCs w:val="22"/>
              </w:rPr>
              <w:t xml:space="preserve"> Закона 44-ФЗ.</w:t>
            </w:r>
          </w:p>
          <w:p w:rsidR="00EE0755" w:rsidRPr="00AA1DFF" w:rsidRDefault="00EE0755" w:rsidP="005A508F">
            <w:pPr>
              <w:autoSpaceDE w:val="0"/>
              <w:autoSpaceDN w:val="0"/>
              <w:adjustRightInd w:val="0"/>
              <w:ind w:firstLine="0"/>
              <w:rPr>
                <w:sz w:val="22"/>
                <w:szCs w:val="22"/>
              </w:rPr>
            </w:pPr>
            <w:r w:rsidRPr="00AA1DFF">
              <w:rPr>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EE0755" w:rsidRPr="00AA1DFF" w:rsidRDefault="00EE0755" w:rsidP="005A508F">
            <w:pPr>
              <w:autoSpaceDE w:val="0"/>
              <w:autoSpaceDN w:val="0"/>
              <w:adjustRightInd w:val="0"/>
              <w:ind w:firstLine="0"/>
              <w:rPr>
                <w:sz w:val="22"/>
                <w:szCs w:val="22"/>
              </w:rPr>
            </w:pPr>
            <w:r w:rsidRPr="00AA1DFF">
              <w:rPr>
                <w:sz w:val="22"/>
                <w:szCs w:val="22"/>
              </w:rPr>
              <w:lastRenderedPageBreak/>
              <w:t>6. В случае, если участником электронного аукциона, с которым заключается контракт, является государственное или муниципальное казенное учреждение, положения Закона 44-ФЗ об обеспечении исполнения контракта к такому участнику не применяются.</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AA1DFF"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EE0755" w:rsidRPr="00AA1DFF" w:rsidRDefault="00EE0755" w:rsidP="001C5926">
            <w:pPr>
              <w:pStyle w:val="ConsNormal"/>
              <w:widowControl/>
              <w:ind w:firstLine="0"/>
              <w:jc w:val="both"/>
              <w:rPr>
                <w:rFonts w:ascii="Times New Roman" w:hAnsi="Times New Roman" w:cs="Times New Roman"/>
                <w:color w:val="000000"/>
                <w:sz w:val="22"/>
                <w:szCs w:val="22"/>
              </w:rPr>
            </w:pPr>
          </w:p>
          <w:p w:rsidR="00F25508" w:rsidRPr="00AA1DFF" w:rsidRDefault="00F25508" w:rsidP="00F25508">
            <w:pPr>
              <w:autoSpaceDE w:val="0"/>
              <w:autoSpaceDN w:val="0"/>
              <w:adjustRightInd w:val="0"/>
              <w:ind w:firstLine="0"/>
              <w:rPr>
                <w:sz w:val="22"/>
                <w:szCs w:val="22"/>
              </w:rPr>
            </w:pPr>
            <w:bookmarkStart w:id="0" w:name="Par4"/>
            <w:bookmarkEnd w:id="0"/>
            <w:r w:rsidRPr="00AA1DFF">
              <w:rPr>
                <w:sz w:val="22"/>
                <w:szCs w:val="22"/>
              </w:rPr>
              <w:t>- конкретные показатели, соответствующие значениям, установленным документацией об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EE0755" w:rsidRPr="00AA1DFF" w:rsidRDefault="00EE0755" w:rsidP="001C5926">
            <w:pPr>
              <w:autoSpaceDE w:val="0"/>
              <w:autoSpaceDN w:val="0"/>
              <w:adjustRightInd w:val="0"/>
              <w:ind w:firstLine="0"/>
              <w:rPr>
                <w:color w:val="000000"/>
                <w:sz w:val="22"/>
                <w:szCs w:val="22"/>
              </w:rPr>
            </w:pPr>
          </w:p>
          <w:p w:rsidR="00EE0755" w:rsidRPr="00AA1DFF" w:rsidRDefault="00EE0755" w:rsidP="001C5926">
            <w:pPr>
              <w:autoSpaceDE w:val="0"/>
              <w:autoSpaceDN w:val="0"/>
              <w:adjustRightInd w:val="0"/>
              <w:ind w:firstLine="540"/>
              <w:rPr>
                <w:color w:val="000000"/>
                <w:sz w:val="22"/>
                <w:szCs w:val="22"/>
              </w:rPr>
            </w:pPr>
            <w:r w:rsidRPr="00AA1DFF">
              <w:rPr>
                <w:color w:val="000000"/>
                <w:sz w:val="22"/>
                <w:szCs w:val="22"/>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EE0755" w:rsidRPr="00AA1DFF" w:rsidRDefault="00EE0755" w:rsidP="00EE0755">
            <w:pPr>
              <w:autoSpaceDE w:val="0"/>
              <w:autoSpaceDN w:val="0"/>
              <w:adjustRightInd w:val="0"/>
              <w:ind w:firstLine="540"/>
              <w:rPr>
                <w:color w:val="000000"/>
                <w:sz w:val="22"/>
                <w:szCs w:val="22"/>
              </w:rPr>
            </w:pPr>
            <w:r w:rsidRPr="00AA1DFF">
              <w:rPr>
                <w:color w:val="000000"/>
                <w:sz w:val="22"/>
                <w:szCs w:val="22"/>
              </w:rPr>
              <w:t xml:space="preserve">2) декларация о соответствии участника аукциона требованиям, установленным </w:t>
            </w:r>
            <w:hyperlink r:id="rId19" w:anchor="Par528#Par528" w:tooltip="Ссылка на текущий документ" w:history="1">
              <w:r w:rsidRPr="00AA1DFF">
                <w:rPr>
                  <w:rStyle w:val="a7"/>
                  <w:color w:val="auto"/>
                  <w:sz w:val="22"/>
                  <w:szCs w:val="22"/>
                  <w:u w:val="none"/>
                </w:rPr>
                <w:t>пунктами 3</w:t>
              </w:r>
            </w:hyperlink>
            <w:r w:rsidRPr="00AA1DFF">
              <w:rPr>
                <w:sz w:val="22"/>
                <w:szCs w:val="22"/>
              </w:rPr>
              <w:t xml:space="preserve"> - 5, 7, 7.1, 9 части 1 статьи 31</w:t>
            </w:r>
            <w:r w:rsidRPr="00AA1DFF">
              <w:rPr>
                <w:color w:val="000000"/>
                <w:sz w:val="22"/>
                <w:szCs w:val="22"/>
              </w:rPr>
              <w:t xml:space="preserve"> Закона 44-ФЗ;</w:t>
            </w:r>
          </w:p>
          <w:p w:rsidR="00EE0755" w:rsidRPr="00AA1DFF" w:rsidRDefault="00EE0755" w:rsidP="001C5926">
            <w:pPr>
              <w:autoSpaceDE w:val="0"/>
              <w:autoSpaceDN w:val="0"/>
              <w:adjustRightInd w:val="0"/>
              <w:ind w:firstLine="540"/>
              <w:rPr>
                <w:color w:val="000000"/>
                <w:sz w:val="22"/>
                <w:szCs w:val="22"/>
              </w:rPr>
            </w:pPr>
            <w:r w:rsidRPr="00AA1DFF">
              <w:rPr>
                <w:color w:val="000000"/>
                <w:sz w:val="22"/>
                <w:szCs w:val="22"/>
              </w:rPr>
              <w:t>3)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00F25508" w:rsidRPr="00AA1DFF">
              <w:rPr>
                <w:color w:val="000000"/>
                <w:sz w:val="22"/>
                <w:szCs w:val="22"/>
              </w:rPr>
              <w:t>тракта является крупной сделкой;</w:t>
            </w:r>
          </w:p>
          <w:p w:rsidR="00F25508" w:rsidRPr="00AA1DFF" w:rsidRDefault="00F25508" w:rsidP="00F25508">
            <w:pPr>
              <w:pStyle w:val="ConsNormal"/>
              <w:widowControl/>
              <w:ind w:firstLine="507"/>
              <w:jc w:val="both"/>
              <w:rPr>
                <w:rFonts w:ascii="Times New Roman" w:hAnsi="Times New Roman" w:cs="Times New Roman"/>
                <w:sz w:val="22"/>
                <w:szCs w:val="22"/>
              </w:rPr>
            </w:pPr>
            <w:r w:rsidRPr="00AA1DFF">
              <w:rPr>
                <w:rFonts w:ascii="Times New Roman" w:hAnsi="Times New Roman" w:cs="Times New Roman"/>
                <w:sz w:val="22"/>
                <w:szCs w:val="22"/>
              </w:rPr>
              <w:t>4) декларация о принадлежности участника закупки к субъектам малого предпринимательства или социально ориентированным некоммерческим организациям.</w:t>
            </w:r>
          </w:p>
          <w:p w:rsidR="00EE0755" w:rsidRPr="00AA1DFF" w:rsidRDefault="00EE0755" w:rsidP="001C5926">
            <w:pPr>
              <w:autoSpaceDE w:val="0"/>
              <w:autoSpaceDN w:val="0"/>
              <w:adjustRightInd w:val="0"/>
              <w:ind w:firstLine="0"/>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4.6.</w:t>
            </w:r>
            <w:r w:rsidR="00862AAC" w:rsidRPr="00AA1DFF">
              <w:rPr>
                <w:color w:val="000000"/>
                <w:szCs w:val="22"/>
              </w:rPr>
              <w:t xml:space="preserve"> </w:t>
            </w:r>
            <w:r w:rsidRPr="00AA1DFF">
              <w:rPr>
                <w:color w:val="000000"/>
                <w:szCs w:val="22"/>
              </w:rPr>
              <w:t xml:space="preserve">Порядок подачи заявок на участие в </w:t>
            </w:r>
            <w:r w:rsidRPr="00AA1DFF">
              <w:rPr>
                <w:color w:val="000000"/>
                <w:szCs w:val="22"/>
              </w:rPr>
              <w:lastRenderedPageBreak/>
              <w:t>электронном аукционе:</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lastRenderedPageBreak/>
              <w:t xml:space="preserve">1. Подача заявок на участие в электронном аукционе </w:t>
            </w:r>
            <w:r w:rsidRPr="00AA1DFF">
              <w:rPr>
                <w:color w:val="000000"/>
                <w:sz w:val="22"/>
                <w:szCs w:val="22"/>
              </w:rPr>
              <w:lastRenderedPageBreak/>
              <w:t>осуществляется только лицами, получившими аккредитацию на электронной площадке.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 участие в электронном аукционе в отношении каждого объекта закупки.</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777B5E" w:rsidP="00777B5E">
            <w:pPr>
              <w:ind w:firstLine="0"/>
              <w:rPr>
                <w:color w:val="FF0000"/>
                <w:sz w:val="22"/>
                <w:szCs w:val="22"/>
              </w:rPr>
            </w:pPr>
            <w:r w:rsidRPr="00AA1DFF">
              <w:rPr>
                <w:b/>
                <w:sz w:val="22"/>
                <w:szCs w:val="22"/>
              </w:rPr>
              <w:t>«26</w:t>
            </w:r>
            <w:r w:rsidR="00EE0755" w:rsidRPr="00AA1DFF">
              <w:rPr>
                <w:b/>
                <w:sz w:val="22"/>
                <w:szCs w:val="22"/>
              </w:rPr>
              <w:t xml:space="preserve">» </w:t>
            </w:r>
            <w:r w:rsidRPr="00AA1DFF">
              <w:rPr>
                <w:b/>
                <w:sz w:val="22"/>
                <w:szCs w:val="22"/>
              </w:rPr>
              <w:t>июня</w:t>
            </w:r>
            <w:r w:rsidR="00EE0755" w:rsidRPr="00AA1DFF">
              <w:rPr>
                <w:b/>
                <w:sz w:val="22"/>
                <w:szCs w:val="22"/>
              </w:rPr>
              <w:t xml:space="preserve"> 2018 года,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EE0755" w:rsidP="000D14B3">
            <w:pPr>
              <w:pStyle w:val="ConsNonformat"/>
              <w:jc w:val="both"/>
              <w:rPr>
                <w:b/>
                <w:color w:val="000000"/>
                <w:szCs w:val="22"/>
              </w:rPr>
            </w:pPr>
            <w:r w:rsidRPr="00AA1DFF">
              <w:rPr>
                <w:color w:val="000000"/>
                <w:szCs w:val="22"/>
              </w:rPr>
              <w:t>Срок рассмотрения первых частей заявок на участие в электронном аукционе не может превышать семь дней с даты окончания срока подачи заявок на участие в электронном аукционе.</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777B5E" w:rsidP="00777B5E">
            <w:pPr>
              <w:pStyle w:val="ConsNonformat"/>
              <w:jc w:val="both"/>
              <w:rPr>
                <w:b/>
                <w:szCs w:val="22"/>
              </w:rPr>
            </w:pPr>
            <w:r w:rsidRPr="00AA1DFF">
              <w:rPr>
                <w:b/>
                <w:szCs w:val="22"/>
              </w:rPr>
              <w:t>«29</w:t>
            </w:r>
            <w:r w:rsidR="00D7671A" w:rsidRPr="00AA1DFF">
              <w:rPr>
                <w:b/>
                <w:szCs w:val="22"/>
              </w:rPr>
              <w:t xml:space="preserve">» </w:t>
            </w:r>
            <w:r w:rsidRPr="00AA1DFF">
              <w:rPr>
                <w:b/>
                <w:szCs w:val="22"/>
              </w:rPr>
              <w:t>июня</w:t>
            </w:r>
            <w:r w:rsidR="00EE0755" w:rsidRPr="00AA1DFF">
              <w:rPr>
                <w:b/>
                <w:szCs w:val="22"/>
              </w:rPr>
              <w:t xml:space="preserve"> 2018 года</w:t>
            </w:r>
          </w:p>
        </w:tc>
      </w:tr>
      <w:tr w:rsidR="00EE0755" w:rsidRPr="00AA1DFF">
        <w:trPr>
          <w:gridAfter w:val="1"/>
          <w:wAfter w:w="23" w:type="dxa"/>
        </w:trPr>
        <w:tc>
          <w:tcPr>
            <w:tcW w:w="4860" w:type="dxa"/>
          </w:tcPr>
          <w:p w:rsidR="00EE0755" w:rsidRPr="00AA1DFF" w:rsidRDefault="00EE0755" w:rsidP="006214AA">
            <w:pPr>
              <w:pStyle w:val="ConsNonformat"/>
              <w:rPr>
                <w:color w:val="000000"/>
                <w:szCs w:val="22"/>
              </w:rPr>
            </w:pPr>
            <w:r w:rsidRPr="00AA1DFF">
              <w:rPr>
                <w:color w:val="000000"/>
                <w:szCs w:val="22"/>
              </w:rPr>
              <w:t>5.3.</w:t>
            </w:r>
            <w:r w:rsidR="00862AAC" w:rsidRPr="00AA1DFF">
              <w:rPr>
                <w:color w:val="000000"/>
                <w:szCs w:val="22"/>
              </w:rPr>
              <w:t xml:space="preserve"> </w:t>
            </w:r>
            <w:r w:rsidRPr="00AA1DFF">
              <w:rPr>
                <w:color w:val="000000"/>
                <w:szCs w:val="22"/>
              </w:rPr>
              <w:t>Дата и время проведения аукциона:</w:t>
            </w:r>
          </w:p>
        </w:tc>
        <w:tc>
          <w:tcPr>
            <w:tcW w:w="6120" w:type="dxa"/>
          </w:tcPr>
          <w:p w:rsidR="00EE0755" w:rsidRPr="00AA1DFF" w:rsidRDefault="00E3155A" w:rsidP="00777B5E">
            <w:pPr>
              <w:ind w:firstLine="0"/>
              <w:rPr>
                <w:b/>
                <w:sz w:val="22"/>
                <w:szCs w:val="22"/>
              </w:rPr>
            </w:pPr>
            <w:r w:rsidRPr="00AA1DFF">
              <w:rPr>
                <w:b/>
                <w:sz w:val="22"/>
                <w:szCs w:val="22"/>
              </w:rPr>
              <w:t>«</w:t>
            </w:r>
            <w:r w:rsidR="00777B5E" w:rsidRPr="00AA1DFF">
              <w:rPr>
                <w:b/>
                <w:sz w:val="22"/>
                <w:szCs w:val="22"/>
              </w:rPr>
              <w:t>02</w:t>
            </w:r>
            <w:r w:rsidR="00EE0755" w:rsidRPr="00AA1DFF">
              <w:rPr>
                <w:b/>
                <w:sz w:val="22"/>
                <w:szCs w:val="22"/>
              </w:rPr>
              <w:t xml:space="preserve">» </w:t>
            </w:r>
            <w:r w:rsidR="00777B5E" w:rsidRPr="00AA1DFF">
              <w:rPr>
                <w:b/>
                <w:sz w:val="22"/>
                <w:szCs w:val="22"/>
              </w:rPr>
              <w:t>июля</w:t>
            </w:r>
            <w:r w:rsidR="00EE0755" w:rsidRPr="00AA1DFF">
              <w:rPr>
                <w:b/>
                <w:sz w:val="22"/>
                <w:szCs w:val="22"/>
              </w:rPr>
              <w:t xml:space="preserve"> 2018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EE0755" w:rsidP="005356C2">
            <w:pPr>
              <w:autoSpaceDE w:val="0"/>
              <w:autoSpaceDN w:val="0"/>
              <w:adjustRightInd w:val="0"/>
              <w:ind w:firstLine="0"/>
              <w:rPr>
                <w:sz w:val="22"/>
                <w:szCs w:val="22"/>
                <w:highlight w:val="yellow"/>
              </w:rPr>
            </w:pPr>
            <w:r w:rsidRPr="00AA1DFF">
              <w:rPr>
                <w:sz w:val="22"/>
                <w:szCs w:val="22"/>
              </w:rPr>
              <w:t xml:space="preserve">Срок рассмотрения вторых частей заявок на участие в электронном аукционе не может превышать </w:t>
            </w:r>
            <w:r w:rsidRPr="00AA1DFF">
              <w:rPr>
                <w:b/>
                <w:sz w:val="22"/>
                <w:szCs w:val="22"/>
                <w:u w:val="single"/>
              </w:rPr>
              <w:t>три рабочих дня</w:t>
            </w:r>
            <w:r w:rsidRPr="00AA1DFF">
              <w:rPr>
                <w:sz w:val="22"/>
                <w:szCs w:val="22"/>
              </w:rPr>
              <w:t xml:space="preserve">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A97A0D">
            <w:pPr>
              <w:pStyle w:val="ConsNonformat"/>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В электронном аукционе могут участвовать только допущенные к участию в электронном аукционе участники.</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3. Величина снижения начальной (максимальной) цены контракта (далее - "шаг аукциона") составляет от 0,5 процента до пяти процентов начальной (максимальной) цены контракта.</w:t>
            </w:r>
          </w:p>
          <w:p w:rsidR="00EE0755" w:rsidRPr="00AA1DFF" w:rsidRDefault="00EE0755" w:rsidP="007822BE">
            <w:pPr>
              <w:autoSpaceDE w:val="0"/>
              <w:autoSpaceDN w:val="0"/>
              <w:adjustRightInd w:val="0"/>
              <w:ind w:firstLine="540"/>
              <w:rPr>
                <w:color w:val="000000"/>
                <w:sz w:val="22"/>
                <w:szCs w:val="22"/>
              </w:rPr>
            </w:pPr>
            <w:bookmarkStart w:id="1" w:name="Par6"/>
            <w:bookmarkEnd w:id="1"/>
            <w:r w:rsidRPr="00AA1DFF">
              <w:rPr>
                <w:color w:val="000000"/>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w:t>
            </w:r>
            <w:bookmarkStart w:id="2" w:name="Par8"/>
            <w:bookmarkEnd w:id="2"/>
            <w:r w:rsidRPr="00AA1DFF">
              <w:rPr>
                <w:color w:val="000000"/>
                <w:sz w:val="22"/>
                <w:szCs w:val="22"/>
              </w:rPr>
              <w:t xml:space="preserve"> с учетом следующих требований:</w:t>
            </w:r>
          </w:p>
          <w:p w:rsidR="00EE0755" w:rsidRPr="00AA1DFF" w:rsidRDefault="00EE0755" w:rsidP="007822BE">
            <w:pPr>
              <w:autoSpaceDE w:val="0"/>
              <w:autoSpaceDN w:val="0"/>
              <w:adjustRightInd w:val="0"/>
              <w:ind w:firstLine="540"/>
              <w:rPr>
                <w:color w:val="000000"/>
                <w:sz w:val="22"/>
                <w:szCs w:val="22"/>
              </w:rPr>
            </w:pPr>
            <w:bookmarkStart w:id="3" w:name="Par9"/>
            <w:bookmarkEnd w:id="3"/>
            <w:r w:rsidRPr="00AA1DFF">
              <w:rPr>
                <w:color w:val="000000"/>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w:t>
            </w:r>
            <w:r w:rsidRPr="00AA1DFF">
              <w:rPr>
                <w:color w:val="000000"/>
                <w:sz w:val="22"/>
                <w:szCs w:val="22"/>
              </w:rPr>
              <w:lastRenderedPageBreak/>
              <w:t>пределах "шага аукциона";</w:t>
            </w:r>
          </w:p>
          <w:p w:rsidR="00EE0755" w:rsidRPr="00AA1DFF" w:rsidRDefault="00EE0755" w:rsidP="007822BE">
            <w:pPr>
              <w:autoSpaceDE w:val="0"/>
              <w:autoSpaceDN w:val="0"/>
              <w:adjustRightInd w:val="0"/>
              <w:ind w:firstLine="540"/>
              <w:rPr>
                <w:color w:val="000000"/>
                <w:sz w:val="22"/>
                <w:szCs w:val="22"/>
              </w:rPr>
            </w:pPr>
            <w:bookmarkStart w:id="4" w:name="Par11"/>
            <w:bookmarkEnd w:id="4"/>
            <w:r w:rsidRPr="00AA1DFF">
              <w:rPr>
                <w:color w:val="000000"/>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EE0755" w:rsidRPr="00AA1DFF" w:rsidRDefault="00EE0755" w:rsidP="007822BE">
            <w:pPr>
              <w:autoSpaceDE w:val="0"/>
              <w:autoSpaceDN w:val="0"/>
              <w:adjustRightInd w:val="0"/>
              <w:ind w:firstLine="540"/>
              <w:rPr>
                <w:color w:val="000000"/>
                <w:sz w:val="22"/>
                <w:szCs w:val="22"/>
              </w:rPr>
            </w:pPr>
            <w:bookmarkStart w:id="5" w:name="Par13"/>
            <w:bookmarkEnd w:id="5"/>
            <w:r w:rsidRPr="00AA1DFF">
              <w:rPr>
                <w:color w:val="000000"/>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Закона 44-ФЗ о порядке проведения такого аукциона с учетом следующих особенностей:</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такой аукцион проводится до достижения цены контракта не более чем сто миллионов рублей;</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EE0755" w:rsidRPr="00AA1DFF" w:rsidRDefault="00EE0755" w:rsidP="002525BE">
            <w:pPr>
              <w:autoSpaceDE w:val="0"/>
              <w:autoSpaceDN w:val="0"/>
              <w:adjustRightInd w:val="0"/>
              <w:ind w:firstLine="540"/>
              <w:rPr>
                <w:color w:val="000000"/>
                <w:sz w:val="22"/>
                <w:szCs w:val="22"/>
              </w:rPr>
            </w:pPr>
            <w:r w:rsidRPr="00AA1DFF">
              <w:rPr>
                <w:color w:val="000000"/>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lastRenderedPageBreak/>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6" w:name="Par1"/>
            <w:bookmarkEnd w:id="6"/>
            <w:r w:rsidRPr="00AA1DFF">
              <w:rPr>
                <w:color w:val="000000"/>
                <w:sz w:val="22"/>
                <w:szCs w:val="22"/>
              </w:rPr>
              <w:t xml:space="preserve">2. Контракт может быть заключен не ранее чем через десять дней с даты размещения в единой информационной </w:t>
            </w:r>
            <w:r w:rsidRPr="00AA1DFF">
              <w:rPr>
                <w:color w:val="000000"/>
                <w:sz w:val="22"/>
                <w:szCs w:val="22"/>
              </w:rPr>
              <w:lastRenderedPageBreak/>
              <w:t>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0"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1"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 xml:space="preserve">Победитель электронного аукциона признается уклонившимся от заключения контракта в случае, если в сроки, предусмотренные Законом 44-ФЗ, он не направил заказчику проект контракта, подписанный лицом, имеющим право действовать от имени победителя такого аукциона, или направил протокол разногласий, по истечении тринадцати дней с даты размещения в единой информационной системе протокола подведения итогов электронного аукциона или не исполнил требования, предусмотренные </w:t>
            </w:r>
            <w:hyperlink r:id="rId22" w:history="1">
              <w:r w:rsidRPr="00AA1DFF">
                <w:rPr>
                  <w:color w:val="000000"/>
                  <w:sz w:val="22"/>
                  <w:szCs w:val="22"/>
                </w:rPr>
                <w:t>статьей 37</w:t>
              </w:r>
            </w:hyperlink>
            <w:r w:rsidRPr="00AA1DFF">
              <w:rPr>
                <w:color w:val="000000"/>
                <w:sz w:val="22"/>
                <w:szCs w:val="22"/>
              </w:rPr>
              <w:t xml:space="preserve"> Закона 44-ФЗ (в случае снижения при проведении такого аукциона цены контракта на двадцать пять процентов и более от начальной (максимальной) цены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EE0755" w:rsidP="001652A5">
            <w:pPr>
              <w:autoSpaceDE w:val="0"/>
              <w:autoSpaceDN w:val="0"/>
              <w:adjustRightInd w:val="0"/>
              <w:ind w:firstLine="0"/>
              <w:rPr>
                <w:color w:val="000000"/>
                <w:sz w:val="22"/>
                <w:szCs w:val="22"/>
              </w:rPr>
            </w:pPr>
            <w:r w:rsidRPr="00AA1DFF">
              <w:rPr>
                <w:color w:val="000000"/>
                <w:sz w:val="22"/>
                <w:szCs w:val="22"/>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tc>
      </w:tr>
    </w:tbl>
    <w:p w:rsidR="00BD0959" w:rsidRPr="001C33A8" w:rsidRDefault="00BD0959" w:rsidP="00830DC3">
      <w:pPr>
        <w:pStyle w:val="ConsNonformat"/>
        <w:rPr>
          <w:color w:val="000000"/>
          <w:szCs w:val="22"/>
        </w:rPr>
      </w:pPr>
    </w:p>
    <w:sectPr w:rsidR="00BD0959" w:rsidRPr="001C33A8" w:rsidSect="00EF66F4">
      <w:footerReference w:type="default" r:id="rId23"/>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A67" w:rsidRDefault="00EE7A67" w:rsidP="00EF66F4">
      <w:r>
        <w:separator/>
      </w:r>
    </w:p>
  </w:endnote>
  <w:endnote w:type="continuationSeparator" w:id="1">
    <w:p w:rsidR="00EE7A67" w:rsidRDefault="00EE7A67"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143145">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A97A0D">
      <w:rPr>
        <w:noProof/>
        <w:sz w:val="22"/>
        <w:szCs w:val="22"/>
      </w:rPr>
      <w:t>9</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A67" w:rsidRDefault="00EE7A67" w:rsidP="00EF66F4">
      <w:r>
        <w:separator/>
      </w:r>
    </w:p>
  </w:footnote>
  <w:footnote w:type="continuationSeparator" w:id="1">
    <w:p w:rsidR="00EE7A67" w:rsidRDefault="00EE7A67"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19A5"/>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8C5"/>
    <w:rsid w:val="000D4D2B"/>
    <w:rsid w:val="000E002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3145"/>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6854"/>
    <w:rsid w:val="00251056"/>
    <w:rsid w:val="00251350"/>
    <w:rsid w:val="00251D52"/>
    <w:rsid w:val="0025204A"/>
    <w:rsid w:val="002525BE"/>
    <w:rsid w:val="00253930"/>
    <w:rsid w:val="00257223"/>
    <w:rsid w:val="0025728B"/>
    <w:rsid w:val="00257CA6"/>
    <w:rsid w:val="00264475"/>
    <w:rsid w:val="00264863"/>
    <w:rsid w:val="002649AB"/>
    <w:rsid w:val="00270B78"/>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107"/>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1AA9"/>
    <w:rsid w:val="0077234D"/>
    <w:rsid w:val="00772429"/>
    <w:rsid w:val="00772A74"/>
    <w:rsid w:val="00775014"/>
    <w:rsid w:val="00775837"/>
    <w:rsid w:val="007768F7"/>
    <w:rsid w:val="00776932"/>
    <w:rsid w:val="00777646"/>
    <w:rsid w:val="00777B5E"/>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80330"/>
    <w:rsid w:val="00981208"/>
    <w:rsid w:val="0098192E"/>
    <w:rsid w:val="00983800"/>
    <w:rsid w:val="00983924"/>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A0D"/>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E7A67"/>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http://internet.garant.ru/" TargetMode="External"/><Relationship Id="rId18" Type="http://schemas.openxmlformats.org/officeDocument/2006/relationships/hyperlink" Target="consultantplus://offline/ref=A3AE8DCED2B2BAB0A30978FA1348B42EDD435303A3A757284841FA0064BC39DF4C9211BEBD40F1223FYCH" TargetMode="External"/><Relationship Id="rId3" Type="http://schemas.openxmlformats.org/officeDocument/2006/relationships/settings" Target="settings.xml"/><Relationship Id="rId21" Type="http://schemas.openxmlformats.org/officeDocument/2006/relationships/hyperlink" Target="consultantplus://offline/ref=A98D8EEFD419EA12CF1768A9BF7D4482FC4536E3D116A5A895D10BE6E224ED1ADEC97B5AE59FD0E7k7mDK" TargetMode="External"/><Relationship Id="rId7" Type="http://schemas.openxmlformats.org/officeDocument/2006/relationships/hyperlink" Target="http://www.zakupki.gov.ru" TargetMode="External"/><Relationship Id="rId12" Type="http://schemas.openxmlformats.org/officeDocument/2006/relationships/hyperlink" Target="http://internet.garant.ru/" TargetMode="External"/><Relationship Id="rId17" Type="http://schemas.openxmlformats.org/officeDocument/2006/relationships/hyperlink" Target="consultantplus://offline/ref=A3AE8DCED2B2BAB0A30978FA1348B42EDD435303A3A757284841FA0064BC39DF4C9211BEBD40F0253FY2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98D8EEFD419EA12CF1768A9BF7D4482FC443BEADD19A5A895D10BE6E224ED1ADEC97B58E498kDm9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AFE13405B8D811CD9B5CF2D31F7F41E603062FEz1IFH"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footer" Target="footer1.xml"/><Relationship Id="rId10" Type="http://schemas.openxmlformats.org/officeDocument/2006/relationships/hyperlink" Target="consultantplus://offline/ref=DEDA014BC039B2D93B560111CC4EA42296BCBAFE13405B8D811CD9B5CF2D31F7F41E603062FCz1I8H" TargetMode="External"/><Relationship Id="rId19" Type="http://schemas.openxmlformats.org/officeDocument/2006/relationships/hyperlink" Target="../../../../../../../DOCUME~1/CHERNO~1/LOCALS~1/Temp/Rar$DI02.593/&#1048;&#1085;&#1089;&#1090;&#1088;&#1091;&#1082;&#1094;&#1080;&#1103;.doc" TargetMode="External"/><Relationship Id="rId4" Type="http://schemas.openxmlformats.org/officeDocument/2006/relationships/webSettings" Target="webSettings.xml"/><Relationship Id="rId9" Type="http://schemas.openxmlformats.org/officeDocument/2006/relationships/hyperlink" Target="consultantplus://offline/ref=DEDA014BC039B2D93B560111CC4EA42296BCBDFA15415B8D811CD9B5CF2D31F7F41E603462zFICH"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666DCA6DE3B287657D1BEFB2EA8B2DCC5F5560C1B4C5A04F88ACD2105CB6001D20899558C5E203AFF0s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4078</Words>
  <Characters>23247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27271</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4</cp:revision>
  <cp:lastPrinted>2018-06-18T19:39:00Z</cp:lastPrinted>
  <dcterms:created xsi:type="dcterms:W3CDTF">2018-06-18T19:34:00Z</dcterms:created>
  <dcterms:modified xsi:type="dcterms:W3CDTF">2018-06-18T19:39:00Z</dcterms:modified>
</cp:coreProperties>
</file>